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79" w:rsidRDefault="00BC4079" w:rsidP="00BC4079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E3F2F">
        <w:rPr>
          <w:rFonts w:eastAsia="Times New Roman" w:cstheme="minorHAnsi"/>
          <w:b/>
          <w:sz w:val="28"/>
          <w:szCs w:val="28"/>
          <w:lang w:eastAsia="pl-PL"/>
        </w:rPr>
        <w:t>OBJAWY COVID-19</w:t>
      </w:r>
    </w:p>
    <w:p w:rsidR="00EE3F2F" w:rsidRPr="00EE3F2F" w:rsidRDefault="00EE3F2F" w:rsidP="00BC4079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C121CE" w:rsidRPr="00C121CE" w:rsidRDefault="00C121CE" w:rsidP="00C121CE">
      <w:pPr>
        <w:shd w:val="clear" w:color="auto" w:fill="FFFFFF"/>
        <w:spacing w:after="0" w:line="300" w:lineRule="atLeast"/>
        <w:rPr>
          <w:rFonts w:eastAsia="Times New Roman" w:cstheme="minorHAnsi"/>
          <w:sz w:val="21"/>
          <w:szCs w:val="21"/>
          <w:lang w:eastAsia="pl-PL"/>
        </w:rPr>
      </w:pPr>
      <w:r w:rsidRPr="00C121CE">
        <w:rPr>
          <w:rFonts w:eastAsia="Times New Roman" w:cstheme="minorHAnsi"/>
          <w:sz w:val="21"/>
          <w:szCs w:val="21"/>
          <w:lang w:eastAsia="pl-PL"/>
        </w:rPr>
        <w:t>COVID-19 wpływa na każdego w inny sposób. U większości zarażonych osób rozwinie się choroba o łagodnym lub umiarkowanym nasileniu. Takie osoby wyzdrowieją bez konieczności hospitalizacji.</w:t>
      </w:r>
    </w:p>
    <w:p w:rsidR="00C121CE" w:rsidRPr="00C121CE" w:rsidRDefault="00C121CE" w:rsidP="00C121CE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C121CE">
        <w:rPr>
          <w:rFonts w:eastAsia="Times New Roman" w:cstheme="minorHAnsi"/>
          <w:sz w:val="21"/>
          <w:szCs w:val="21"/>
          <w:lang w:eastAsia="pl-PL"/>
        </w:rPr>
        <w:pict>
          <v:rect id="_x0000_i1025" style="width:0;height:1.5pt" o:hralign="center" o:hrstd="t" o:hr="t" fillcolor="#a0a0a0" stroked="f"/>
        </w:pict>
      </w:r>
    </w:p>
    <w:p w:rsidR="00C121CE" w:rsidRPr="00C121CE" w:rsidRDefault="00C121CE" w:rsidP="00C121CE">
      <w:pPr>
        <w:shd w:val="clear" w:color="auto" w:fill="FFFFFF"/>
        <w:spacing w:after="0" w:line="300" w:lineRule="atLeast"/>
        <w:rPr>
          <w:rFonts w:eastAsia="Times New Roman" w:cstheme="minorHAnsi"/>
          <w:b/>
          <w:sz w:val="24"/>
          <w:szCs w:val="24"/>
          <w:lang w:eastAsia="pl-PL"/>
        </w:rPr>
      </w:pPr>
      <w:r w:rsidRPr="00C121CE">
        <w:rPr>
          <w:rFonts w:eastAsia="Times New Roman" w:cstheme="minorHAnsi"/>
          <w:b/>
          <w:sz w:val="24"/>
          <w:szCs w:val="24"/>
          <w:lang w:eastAsia="pl-PL"/>
        </w:rPr>
        <w:t>Najczęściej występujące objawy:</w:t>
      </w:r>
    </w:p>
    <w:p w:rsidR="00C121CE" w:rsidRPr="00C121CE" w:rsidRDefault="00C121CE" w:rsidP="00C121C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pl-PL"/>
        </w:rPr>
      </w:pPr>
      <w:r w:rsidRPr="00C121CE">
        <w:rPr>
          <w:rFonts w:eastAsia="Times New Roman" w:cstheme="minorHAnsi"/>
          <w:sz w:val="24"/>
          <w:szCs w:val="24"/>
          <w:lang w:eastAsia="pl-PL"/>
        </w:rPr>
        <w:t>gorączka</w:t>
      </w:r>
    </w:p>
    <w:p w:rsidR="00C121CE" w:rsidRPr="00C121CE" w:rsidRDefault="00C121CE" w:rsidP="00C121C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pl-PL"/>
        </w:rPr>
      </w:pPr>
      <w:r w:rsidRPr="00C121CE">
        <w:rPr>
          <w:rFonts w:eastAsia="Times New Roman" w:cstheme="minorHAnsi"/>
          <w:sz w:val="24"/>
          <w:szCs w:val="24"/>
          <w:lang w:eastAsia="pl-PL"/>
        </w:rPr>
        <w:t>suchy kaszel</w:t>
      </w:r>
    </w:p>
    <w:p w:rsidR="00C121CE" w:rsidRPr="00EE3F2F" w:rsidRDefault="00C121CE" w:rsidP="00C121C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pl-PL"/>
        </w:rPr>
      </w:pPr>
      <w:r w:rsidRPr="00C121CE">
        <w:rPr>
          <w:rFonts w:eastAsia="Times New Roman" w:cstheme="minorHAnsi"/>
          <w:sz w:val="24"/>
          <w:szCs w:val="24"/>
          <w:lang w:eastAsia="pl-PL"/>
        </w:rPr>
        <w:t>zmęczenie</w:t>
      </w:r>
    </w:p>
    <w:p w:rsidR="00F72D6C" w:rsidRPr="00C121CE" w:rsidRDefault="00F72D6C" w:rsidP="00C121C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pl-PL"/>
        </w:rPr>
      </w:pPr>
    </w:p>
    <w:p w:rsidR="00C121CE" w:rsidRPr="00C121CE" w:rsidRDefault="00C121CE" w:rsidP="00C121CE">
      <w:pPr>
        <w:shd w:val="clear" w:color="auto" w:fill="FFFFFF"/>
        <w:spacing w:after="0" w:line="300" w:lineRule="atLeast"/>
        <w:rPr>
          <w:rFonts w:eastAsia="Times New Roman" w:cstheme="minorHAnsi"/>
          <w:b/>
          <w:sz w:val="24"/>
          <w:szCs w:val="24"/>
          <w:lang w:eastAsia="pl-PL"/>
        </w:rPr>
      </w:pPr>
      <w:r w:rsidRPr="00C121CE">
        <w:rPr>
          <w:rFonts w:eastAsia="Times New Roman" w:cstheme="minorHAnsi"/>
          <w:b/>
          <w:sz w:val="24"/>
          <w:szCs w:val="24"/>
          <w:lang w:eastAsia="pl-PL"/>
        </w:rPr>
        <w:t>Rzadziej występujące objawy:</w:t>
      </w:r>
    </w:p>
    <w:p w:rsidR="00C121CE" w:rsidRPr="00C121CE" w:rsidRDefault="00C121CE" w:rsidP="00C121C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pl-PL"/>
        </w:rPr>
      </w:pPr>
      <w:r w:rsidRPr="00C121CE">
        <w:rPr>
          <w:rFonts w:eastAsia="Times New Roman" w:cstheme="minorHAnsi"/>
          <w:sz w:val="24"/>
          <w:szCs w:val="24"/>
          <w:lang w:eastAsia="pl-PL"/>
        </w:rPr>
        <w:t>ból mięśni</w:t>
      </w:r>
    </w:p>
    <w:p w:rsidR="00C121CE" w:rsidRPr="00C121CE" w:rsidRDefault="00C121CE" w:rsidP="00C121C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pl-PL"/>
        </w:rPr>
      </w:pPr>
      <w:r w:rsidRPr="00C121CE">
        <w:rPr>
          <w:rFonts w:eastAsia="Times New Roman" w:cstheme="minorHAnsi"/>
          <w:sz w:val="24"/>
          <w:szCs w:val="24"/>
          <w:lang w:eastAsia="pl-PL"/>
        </w:rPr>
        <w:t>ból gardła</w:t>
      </w:r>
    </w:p>
    <w:p w:rsidR="00C121CE" w:rsidRPr="00C121CE" w:rsidRDefault="00C121CE" w:rsidP="00C121C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pl-PL"/>
        </w:rPr>
      </w:pPr>
      <w:r w:rsidRPr="00C121CE">
        <w:rPr>
          <w:rFonts w:eastAsia="Times New Roman" w:cstheme="minorHAnsi"/>
          <w:sz w:val="24"/>
          <w:szCs w:val="24"/>
          <w:lang w:eastAsia="pl-PL"/>
        </w:rPr>
        <w:t>biegunka</w:t>
      </w:r>
    </w:p>
    <w:p w:rsidR="00C121CE" w:rsidRPr="00C121CE" w:rsidRDefault="00C121CE" w:rsidP="00C121C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pl-PL"/>
        </w:rPr>
      </w:pPr>
      <w:r w:rsidRPr="00C121CE">
        <w:rPr>
          <w:rFonts w:eastAsia="Times New Roman" w:cstheme="minorHAnsi"/>
          <w:sz w:val="24"/>
          <w:szCs w:val="24"/>
          <w:lang w:eastAsia="pl-PL"/>
        </w:rPr>
        <w:t>zapalenie spojówek</w:t>
      </w:r>
    </w:p>
    <w:p w:rsidR="00C121CE" w:rsidRPr="00C121CE" w:rsidRDefault="00C121CE" w:rsidP="00C121C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pl-PL"/>
        </w:rPr>
      </w:pPr>
      <w:r w:rsidRPr="00C121CE">
        <w:rPr>
          <w:rFonts w:eastAsia="Times New Roman" w:cstheme="minorHAnsi"/>
          <w:sz w:val="24"/>
          <w:szCs w:val="24"/>
          <w:lang w:eastAsia="pl-PL"/>
        </w:rPr>
        <w:t>ból głowy</w:t>
      </w:r>
    </w:p>
    <w:p w:rsidR="00C121CE" w:rsidRPr="00C121CE" w:rsidRDefault="00C121CE" w:rsidP="00C121C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pl-PL"/>
        </w:rPr>
      </w:pPr>
      <w:r w:rsidRPr="00C121CE">
        <w:rPr>
          <w:rFonts w:eastAsia="Times New Roman" w:cstheme="minorHAnsi"/>
          <w:sz w:val="24"/>
          <w:szCs w:val="24"/>
          <w:lang w:eastAsia="pl-PL"/>
        </w:rPr>
        <w:t>utrata smaku lub węchu</w:t>
      </w:r>
    </w:p>
    <w:p w:rsidR="00C121CE" w:rsidRPr="00EE3F2F" w:rsidRDefault="00C121CE" w:rsidP="00C121C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pl-PL"/>
        </w:rPr>
      </w:pPr>
      <w:r w:rsidRPr="00C121CE">
        <w:rPr>
          <w:rFonts w:eastAsia="Times New Roman" w:cstheme="minorHAnsi"/>
          <w:sz w:val="24"/>
          <w:szCs w:val="24"/>
          <w:lang w:eastAsia="pl-PL"/>
        </w:rPr>
        <w:t>wysypka skórna lub przebarwienia palców u rąk i stóp</w:t>
      </w:r>
    </w:p>
    <w:p w:rsidR="00F72D6C" w:rsidRPr="00C121CE" w:rsidRDefault="00F72D6C" w:rsidP="00C121C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pl-PL"/>
        </w:rPr>
      </w:pPr>
    </w:p>
    <w:p w:rsidR="00C121CE" w:rsidRPr="00C121CE" w:rsidRDefault="00C121CE" w:rsidP="00C121CE">
      <w:pPr>
        <w:shd w:val="clear" w:color="auto" w:fill="FFFFFF"/>
        <w:spacing w:after="0" w:line="300" w:lineRule="atLeast"/>
        <w:rPr>
          <w:rFonts w:eastAsia="Times New Roman" w:cstheme="minorHAnsi"/>
          <w:b/>
          <w:sz w:val="24"/>
          <w:szCs w:val="24"/>
          <w:lang w:eastAsia="pl-PL"/>
        </w:rPr>
      </w:pPr>
      <w:r w:rsidRPr="00C121CE">
        <w:rPr>
          <w:rFonts w:eastAsia="Times New Roman" w:cstheme="minorHAnsi"/>
          <w:b/>
          <w:sz w:val="24"/>
          <w:szCs w:val="24"/>
          <w:lang w:eastAsia="pl-PL"/>
        </w:rPr>
        <w:t>Poważne objawy:</w:t>
      </w:r>
    </w:p>
    <w:p w:rsidR="00C121CE" w:rsidRPr="00C121CE" w:rsidRDefault="00C121CE" w:rsidP="00C121C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pl-PL"/>
        </w:rPr>
      </w:pPr>
      <w:r w:rsidRPr="00C121CE">
        <w:rPr>
          <w:rFonts w:eastAsia="Times New Roman" w:cstheme="minorHAnsi"/>
          <w:sz w:val="24"/>
          <w:szCs w:val="24"/>
          <w:lang w:eastAsia="pl-PL"/>
        </w:rPr>
        <w:t>trudności w oddychaniu lub duszności</w:t>
      </w:r>
    </w:p>
    <w:p w:rsidR="00C121CE" w:rsidRPr="00C121CE" w:rsidRDefault="00C121CE" w:rsidP="00C121C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pl-PL"/>
        </w:rPr>
      </w:pPr>
      <w:r w:rsidRPr="00C121CE">
        <w:rPr>
          <w:rFonts w:eastAsia="Times New Roman" w:cstheme="minorHAnsi"/>
          <w:sz w:val="24"/>
          <w:szCs w:val="24"/>
          <w:lang w:eastAsia="pl-PL"/>
        </w:rPr>
        <w:t>ból lub ucisk w klatce piersiowej</w:t>
      </w:r>
    </w:p>
    <w:p w:rsidR="00C121CE" w:rsidRPr="00C121CE" w:rsidRDefault="00C121CE" w:rsidP="00C121C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pl-PL"/>
        </w:rPr>
      </w:pPr>
      <w:r w:rsidRPr="00C121CE">
        <w:rPr>
          <w:rFonts w:eastAsia="Times New Roman" w:cstheme="minorHAnsi"/>
          <w:sz w:val="24"/>
          <w:szCs w:val="24"/>
          <w:lang w:eastAsia="pl-PL"/>
        </w:rPr>
        <w:t>utrata mowy lub zdolności ruchowych</w:t>
      </w:r>
    </w:p>
    <w:p w:rsidR="00294F7C" w:rsidRPr="00EE3F2F" w:rsidRDefault="00294F7C">
      <w:pPr>
        <w:rPr>
          <w:rFonts w:cstheme="minorHAnsi"/>
          <w:sz w:val="24"/>
          <w:szCs w:val="24"/>
        </w:rPr>
      </w:pPr>
    </w:p>
    <w:p w:rsidR="00BC4079" w:rsidRPr="00EE3F2F" w:rsidRDefault="00BC4079">
      <w:pPr>
        <w:rPr>
          <w:rFonts w:cstheme="minorHAnsi"/>
          <w:b/>
          <w:sz w:val="24"/>
          <w:szCs w:val="24"/>
        </w:rPr>
      </w:pPr>
      <w:r w:rsidRPr="00EE3F2F">
        <w:rPr>
          <w:rFonts w:cstheme="minorHAnsi"/>
          <w:b/>
          <w:sz w:val="24"/>
          <w:szCs w:val="24"/>
        </w:rPr>
        <w:t>UWAGA!!!</w:t>
      </w:r>
    </w:p>
    <w:p w:rsidR="00EE3F2F" w:rsidRDefault="00EE3F2F">
      <w:pPr>
        <w:rPr>
          <w:rFonts w:cstheme="minorHAnsi"/>
          <w:b/>
          <w:sz w:val="24"/>
          <w:szCs w:val="24"/>
        </w:rPr>
      </w:pPr>
      <w:r w:rsidRPr="00C121CE">
        <w:rPr>
          <w:rFonts w:eastAsia="Times New Roman" w:cstheme="minorHAnsi"/>
          <w:b/>
          <w:sz w:val="24"/>
          <w:szCs w:val="24"/>
          <w:lang w:eastAsia="pl-PL"/>
        </w:rPr>
        <w:t>W przypadku wystąpienia poważnych objawów niezwłocznie skontaktuj się</w:t>
      </w:r>
      <w:r w:rsidRPr="00EE3F2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121C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E3F2F">
        <w:rPr>
          <w:rFonts w:eastAsia="Times New Roman" w:cstheme="minorHAnsi"/>
          <w:b/>
          <w:sz w:val="24"/>
          <w:szCs w:val="24"/>
          <w:lang w:eastAsia="pl-PL"/>
        </w:rPr>
        <w:t>służbami medycznymi lub zadzwoń do stacji sanitarno-epidemiologicznej</w:t>
      </w:r>
      <w:r w:rsidRPr="00EE3F2F">
        <w:rPr>
          <w:rFonts w:cstheme="minorHAnsi"/>
          <w:b/>
          <w:sz w:val="24"/>
          <w:szCs w:val="24"/>
        </w:rPr>
        <w:t xml:space="preserve">. </w:t>
      </w:r>
      <w:bookmarkStart w:id="0" w:name="_GoBack"/>
      <w:bookmarkEnd w:id="0"/>
    </w:p>
    <w:p w:rsidR="00BC4079" w:rsidRPr="00EE3F2F" w:rsidRDefault="00BC4079">
      <w:pPr>
        <w:rPr>
          <w:rFonts w:cstheme="minorHAnsi"/>
          <w:b/>
          <w:sz w:val="24"/>
          <w:szCs w:val="24"/>
        </w:rPr>
      </w:pPr>
      <w:r w:rsidRPr="00EE3F2F">
        <w:rPr>
          <w:rFonts w:cstheme="minorHAnsi"/>
          <w:b/>
          <w:sz w:val="24"/>
          <w:szCs w:val="24"/>
        </w:rPr>
        <w:t>Jeśli posiadasz objawy zakażania się wirusem</w:t>
      </w:r>
      <w:r w:rsidR="00EE3F2F">
        <w:rPr>
          <w:rFonts w:cstheme="minorHAnsi"/>
          <w:b/>
          <w:sz w:val="24"/>
          <w:szCs w:val="24"/>
        </w:rPr>
        <w:t xml:space="preserve"> poinformuj lektora lub koordynatora </w:t>
      </w:r>
      <w:r w:rsidR="008037C2">
        <w:rPr>
          <w:rFonts w:cstheme="minorHAnsi"/>
          <w:b/>
          <w:sz w:val="24"/>
          <w:szCs w:val="24"/>
        </w:rPr>
        <w:t>p</w:t>
      </w:r>
      <w:r w:rsidR="00EE3F2F">
        <w:rPr>
          <w:rFonts w:cstheme="minorHAnsi"/>
          <w:b/>
          <w:sz w:val="24"/>
          <w:szCs w:val="24"/>
        </w:rPr>
        <w:t>rojektu i</w:t>
      </w:r>
      <w:r w:rsidRPr="00EE3F2F">
        <w:rPr>
          <w:rFonts w:cstheme="minorHAnsi"/>
          <w:b/>
          <w:sz w:val="24"/>
          <w:szCs w:val="24"/>
        </w:rPr>
        <w:t xml:space="preserve"> nie przychodź na zajęcia!!!</w:t>
      </w:r>
    </w:p>
    <w:p w:rsidR="00BC4079" w:rsidRDefault="00BC4079">
      <w:r>
        <w:rPr>
          <w:noProof/>
          <w:lang w:eastAsia="pl-PL"/>
        </w:rPr>
        <w:lastRenderedPageBreak/>
        <w:drawing>
          <wp:inline distT="0" distB="0" distL="0" distR="0" wp14:anchorId="289683F1" wp14:editId="5998642C">
            <wp:extent cx="5962650" cy="8258175"/>
            <wp:effectExtent l="0" t="0" r="0" b="9525"/>
            <wp:docPr id="1" name="Obraz 1" descr="Instrukcja dezynfekcja rą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kcja dezynfekcja rą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08" cy="825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79" w:rsidRDefault="00BC4079"/>
    <w:sectPr w:rsidR="00BC40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44" w:rsidRDefault="00E96544" w:rsidP="00BC4079">
      <w:pPr>
        <w:spacing w:after="0" w:line="240" w:lineRule="auto"/>
      </w:pPr>
      <w:r>
        <w:separator/>
      </w:r>
    </w:p>
  </w:endnote>
  <w:endnote w:type="continuationSeparator" w:id="0">
    <w:p w:rsidR="00E96544" w:rsidRDefault="00E96544" w:rsidP="00BC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44" w:rsidRDefault="00E96544" w:rsidP="00BC4079">
      <w:pPr>
        <w:spacing w:after="0" w:line="240" w:lineRule="auto"/>
      </w:pPr>
      <w:r>
        <w:separator/>
      </w:r>
    </w:p>
  </w:footnote>
  <w:footnote w:type="continuationSeparator" w:id="0">
    <w:p w:rsidR="00E96544" w:rsidRDefault="00E96544" w:rsidP="00BC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79" w:rsidRPr="00BC4079" w:rsidRDefault="00BC4079" w:rsidP="00BC4079">
    <w:pPr>
      <w:pStyle w:val="Nagwek"/>
    </w:pPr>
    <w:r>
      <w:rPr>
        <w:noProof/>
        <w:lang w:eastAsia="pl-PL"/>
      </w:rPr>
      <w:drawing>
        <wp:inline distT="0" distB="0" distL="0" distR="0" wp14:anchorId="362A4C15" wp14:editId="0FB58837">
          <wp:extent cx="5521960" cy="712470"/>
          <wp:effectExtent l="0" t="0" r="254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CE"/>
    <w:rsid w:val="00294F7C"/>
    <w:rsid w:val="008037C2"/>
    <w:rsid w:val="00BC4079"/>
    <w:rsid w:val="00C121CE"/>
    <w:rsid w:val="00E96544"/>
    <w:rsid w:val="00EE3F2F"/>
    <w:rsid w:val="00F7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079"/>
  </w:style>
  <w:style w:type="paragraph" w:styleId="Stopka">
    <w:name w:val="footer"/>
    <w:basedOn w:val="Normalny"/>
    <w:link w:val="StopkaZnak"/>
    <w:uiPriority w:val="99"/>
    <w:unhideWhenUsed/>
    <w:rsid w:val="00BC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079"/>
  </w:style>
  <w:style w:type="paragraph" w:styleId="Stopka">
    <w:name w:val="footer"/>
    <w:basedOn w:val="Normalny"/>
    <w:link w:val="StopkaZnak"/>
    <w:uiPriority w:val="99"/>
    <w:unhideWhenUsed/>
    <w:rsid w:val="00BC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617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0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321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0814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532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29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972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78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066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471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579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47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531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2020-06-08T07:14:00Z</dcterms:created>
  <dcterms:modified xsi:type="dcterms:W3CDTF">2020-06-08T08:29:00Z</dcterms:modified>
</cp:coreProperties>
</file>